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52" w:lineRule="auto"/>
        <w:rPr>
          <w:i/>
          <w:szCs w:val="28"/>
          <w:lang w:eastAsia="ru-RU"/>
        </w:rPr>
      </w:pPr>
      <w:r>
        <w:rPr>
          <w:i/>
          <w:szCs w:val="28"/>
          <w:lang w:eastAsia="ru-RU"/>
        </w:rPr>
        <w:t xml:space="preserve">Вносится комитетом Законодательного Собрания </w:t>
      </w:r>
      <w:r>
        <w:rPr>
          <w:i/>
          <w:szCs w:val="28"/>
          <w:lang w:eastAsia="ru-RU"/>
        </w:rPr>
      </w:r>
      <w:r>
        <w:rPr>
          <w:i/>
          <w:szCs w:val="28"/>
          <w:lang w:eastAsia="ru-RU"/>
        </w:rPr>
      </w:r>
    </w:p>
    <w:p>
      <w:pPr>
        <w:jc w:val="right"/>
        <w:spacing w:line="252" w:lineRule="auto"/>
        <w:rPr>
          <w:i/>
          <w:szCs w:val="28"/>
          <w:lang w:eastAsia="ru-RU"/>
        </w:rPr>
      </w:pPr>
      <w:r>
        <w:rPr>
          <w:i/>
          <w:szCs w:val="28"/>
          <w:lang w:eastAsia="ru-RU"/>
        </w:rPr>
        <w:t xml:space="preserve">Новосибирской области по аграрной политике,</w:t>
      </w:r>
      <w:r>
        <w:rPr>
          <w:i/>
          <w:szCs w:val="28"/>
          <w:lang w:eastAsia="ru-RU"/>
        </w:rPr>
      </w:r>
      <w:r>
        <w:rPr>
          <w:i/>
          <w:szCs w:val="28"/>
          <w:lang w:eastAsia="ru-RU"/>
        </w:rPr>
      </w:r>
    </w:p>
    <w:p>
      <w:pPr>
        <w:jc w:val="right"/>
        <w:spacing w:line="252" w:lineRule="auto"/>
        <w:rPr>
          <w:i/>
          <w:szCs w:val="28"/>
          <w:lang w:eastAsia="ru-RU"/>
        </w:rPr>
      </w:pPr>
      <w:r>
        <w:rPr>
          <w:i/>
          <w:szCs w:val="28"/>
          <w:lang w:eastAsia="ru-RU"/>
        </w:rPr>
        <w:t xml:space="preserve">природным ресурсам и земельным отношениям</w:t>
      </w:r>
      <w:r>
        <w:rPr>
          <w:i/>
          <w:szCs w:val="28"/>
          <w:lang w:eastAsia="ru-RU"/>
        </w:rPr>
      </w:r>
      <w:r>
        <w:rPr>
          <w:i/>
          <w:szCs w:val="28"/>
          <w:lang w:eastAsia="ru-RU"/>
        </w:rPr>
      </w:r>
    </w:p>
    <w:p>
      <w:pPr>
        <w:jc w:val="right"/>
      </w:pPr>
      <w:r/>
      <w:r/>
    </w:p>
    <w:p>
      <w:pPr>
        <w:jc w:val="right"/>
      </w:pPr>
      <w:r>
        <w:t xml:space="preserve">Проект № ________</w:t>
      </w:r>
      <w:r/>
    </w:p>
    <w:p>
      <w:pPr>
        <w:pStyle w:val="703"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pStyle w:val="703"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pStyle w:val="703"/>
        <w:rPr>
          <w:sz w:val="40"/>
          <w:szCs w:val="40"/>
        </w:rPr>
      </w:pPr>
      <w:r>
        <w:rPr>
          <w:sz w:val="40"/>
          <w:szCs w:val="40"/>
        </w:rPr>
        <w:t xml:space="preserve">ЗАКОН</w:t>
      </w:r>
      <w:r>
        <w:rPr>
          <w:sz w:val="40"/>
          <w:szCs w:val="40"/>
        </w:rPr>
      </w:r>
      <w:r>
        <w:rPr>
          <w:sz w:val="40"/>
          <w:szCs w:val="40"/>
        </w:rPr>
      </w:r>
    </w:p>
    <w:p>
      <w:pPr>
        <w:pStyle w:val="703"/>
        <w:rPr>
          <w:sz w:val="40"/>
          <w:szCs w:val="40"/>
        </w:rPr>
      </w:pPr>
      <w:r>
        <w:rPr>
          <w:sz w:val="40"/>
          <w:szCs w:val="40"/>
        </w:rPr>
        <w:t xml:space="preserve">НОВОСИБИРСКОЙ ОБЛАСТИ</w:t>
      </w:r>
      <w:r>
        <w:rPr>
          <w:sz w:val="40"/>
          <w:szCs w:val="40"/>
        </w:rPr>
      </w:r>
      <w:r>
        <w:rPr>
          <w:sz w:val="40"/>
          <w:szCs w:val="40"/>
        </w:rPr>
      </w:r>
    </w:p>
    <w:p>
      <w:pPr>
        <w:pStyle w:val="897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7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изменения в статью 11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Закона Новосибирской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осуществлении деятельности по обращению с животными без владельцев»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3"/>
        <w:jc w:val="both"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3"/>
        <w:jc w:val="both"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1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Внести </w:t>
      </w:r>
      <w:r>
        <w:rPr>
          <w:iCs/>
          <w:szCs w:val="28"/>
        </w:rPr>
        <w:t xml:space="preserve">в </w:t>
      </w:r>
      <w:r>
        <w:rPr>
          <w:rFonts w:cs="Times New Roman"/>
          <w:szCs w:val="28"/>
        </w:rPr>
        <w:t xml:space="preserve">Закон Новосибирской области от 6 де</w:t>
      </w:r>
      <w:r>
        <w:rPr>
          <w:rFonts w:cs="Times New Roman"/>
          <w:szCs w:val="28"/>
        </w:rPr>
        <w:t xml:space="preserve">кабря 2013 года № 389-ОЗ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осуществлении деятельности по обращению с жи</w:t>
      </w:r>
      <w:r>
        <w:rPr>
          <w:rFonts w:cs="Times New Roman"/>
          <w:szCs w:val="28"/>
        </w:rPr>
        <w:t xml:space="preserve">вотными без владельцев» (с изменениями, внесенными Законами Новосибирской области от 28 марта 2017 года № 152-ОЗ, от 7 мая 2018 года № 262-ОЗ, от 4 июня 2019 года № 371-ОЗ, от 28 ноября 2019 года № 439-ОЗ) изменение, изложив статью 11 в следующей редакции:</w:t>
      </w: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jc w:val="both"/>
        <w:tabs>
          <w:tab w:val="left" w:pos="709" w:leader="none"/>
        </w:tabs>
      </w:pPr>
      <w:r>
        <w:tab/>
        <w:t xml:space="preserve">«</w:t>
      </w:r>
      <w:r>
        <w:rPr>
          <w:b/>
        </w:rPr>
        <w:t xml:space="preserve">Статья 11. Ответственность органов местного самоуправления </w:t>
      </w:r>
      <w:r>
        <w:rPr>
          <w:b/>
        </w:rPr>
        <w:t xml:space="preserve">за осуществление</w:t>
      </w:r>
      <w:r>
        <w:rPr>
          <w:b/>
        </w:rPr>
        <w:t xml:space="preserve"> отдельных государственных полномочий</w:t>
      </w:r>
      <w:r/>
    </w:p>
    <w:p>
      <w:pPr>
        <w:jc w:val="both"/>
        <w:tabs>
          <w:tab w:val="left" w:pos="709" w:leader="none"/>
        </w:tabs>
        <w:rPr>
          <w:rFonts w:cs="Times New Roman"/>
        </w:rPr>
      </w:pPr>
      <w:r>
        <w:tab/>
        <w:t xml:space="preserve">Органы местного самоуправления несут ответственность за осуществление  отдельных государственных полномочий в пределах субвенций, предоставленных местным бюджетам в целях финансового обеспечения осуществления соответствующих полномочий</w:t>
      </w:r>
      <w:r>
        <w:rPr>
          <w:rFonts w:cs="Times New Roman"/>
          <w:szCs w:val="28"/>
        </w:rPr>
        <w:t xml:space="preserve">.»</w:t>
      </w:r>
      <w:r>
        <w:rPr>
          <w:rFonts w:cs="Times New Roman"/>
          <w:szCs w:val="28"/>
        </w:rPr>
        <w:t xml:space="preserve">.</w:t>
      </w:r>
      <w:bookmarkStart w:id="0" w:name="_GoBack"/>
      <w:r/>
      <w:bookmarkEnd w:id="0"/>
      <w:r>
        <w:rPr>
          <w:rFonts w:cs="Times New Roman"/>
        </w:rPr>
      </w:r>
      <w:r>
        <w:rPr>
          <w:rFonts w:cs="Times New Roman"/>
        </w:rPr>
      </w:r>
    </w:p>
    <w:p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</w: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ind w:firstLine="709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Статья 2</w:t>
      </w:r>
      <w:r>
        <w:rPr>
          <w:rFonts w:cs="Times New Roman"/>
          <w:b/>
          <w:szCs w:val="28"/>
        </w:rPr>
      </w:r>
      <w:r>
        <w:rPr>
          <w:rFonts w:cs="Times New Roman"/>
          <w:b/>
          <w:szCs w:val="28"/>
        </w:rPr>
      </w:r>
    </w:p>
    <w:p>
      <w:pPr>
        <w:ind w:firstLine="709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</w:r>
      <w:r>
        <w:rPr>
          <w:rFonts w:cs="Times New Roman"/>
          <w:b/>
          <w:szCs w:val="28"/>
        </w:rPr>
      </w:r>
      <w:r>
        <w:rPr>
          <w:rFonts w:cs="Times New Roman"/>
          <w:b/>
          <w:szCs w:val="28"/>
        </w:rPr>
      </w:r>
    </w:p>
    <w:p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Настоящий Закон вступает в силу с 1 января 2025 года. </w:t>
      </w: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ind w:firstLine="709"/>
        <w:jc w:val="both"/>
        <w:rPr>
          <w:rFonts w:cs="Times New Roman"/>
          <w:sz w:val="20"/>
          <w:szCs w:val="28"/>
        </w:rPr>
      </w:pPr>
      <w:r>
        <w:rPr>
          <w:rFonts w:cs="Times New Roman"/>
          <w:sz w:val="20"/>
          <w:szCs w:val="28"/>
        </w:rPr>
      </w:r>
      <w:r>
        <w:rPr>
          <w:rFonts w:cs="Times New Roman"/>
          <w:sz w:val="20"/>
          <w:szCs w:val="28"/>
        </w:rPr>
      </w:r>
      <w:r>
        <w:rPr>
          <w:rFonts w:cs="Times New Roman"/>
          <w:sz w:val="20"/>
          <w:szCs w:val="28"/>
        </w:rPr>
      </w:r>
    </w:p>
    <w:p>
      <w:pPr>
        <w:pStyle w:val="887"/>
        <w:ind w:firstLine="0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</w:r>
      <w:r>
        <w:rPr>
          <w:rFonts w:ascii="Times New Roman" w:hAnsi="Times New Roman" w:cs="Times New Roman"/>
          <w:sz w:val="20"/>
          <w:szCs w:val="28"/>
        </w:rPr>
      </w:r>
      <w:r>
        <w:rPr>
          <w:rFonts w:ascii="Times New Roman" w:hAnsi="Times New Roman" w:cs="Times New Roman"/>
          <w:sz w:val="20"/>
          <w:szCs w:val="28"/>
        </w:rPr>
      </w:r>
    </w:p>
    <w:p>
      <w:pPr>
        <w:jc w:val="both"/>
        <w:rPr>
          <w:rStyle w:val="891"/>
          <w:sz w:val="28"/>
          <w:szCs w:val="28"/>
        </w:rPr>
      </w:pPr>
      <w:r>
        <w:rPr>
          <w:rStyle w:val="891"/>
          <w:sz w:val="28"/>
          <w:szCs w:val="28"/>
        </w:rPr>
        <w:t xml:space="preserve">Губернатор </w:t>
      </w:r>
      <w:r>
        <w:rPr>
          <w:rStyle w:val="891"/>
          <w:sz w:val="28"/>
          <w:szCs w:val="28"/>
        </w:rPr>
      </w:r>
      <w:r>
        <w:rPr>
          <w:rStyle w:val="891"/>
          <w:sz w:val="28"/>
          <w:szCs w:val="28"/>
        </w:rPr>
      </w:r>
    </w:p>
    <w:p>
      <w:pPr>
        <w:jc w:val="both"/>
        <w:rPr>
          <w:szCs w:val="28"/>
        </w:rPr>
      </w:pPr>
      <w:r>
        <w:rPr>
          <w:rStyle w:val="891"/>
          <w:sz w:val="28"/>
          <w:szCs w:val="28"/>
        </w:rPr>
        <w:t xml:space="preserve">Новосибирской области </w:t>
      </w:r>
      <w:r>
        <w:rPr>
          <w:rStyle w:val="891"/>
          <w:sz w:val="28"/>
          <w:szCs w:val="28"/>
        </w:rPr>
        <w:tab/>
      </w:r>
      <w:r>
        <w:rPr>
          <w:rStyle w:val="891"/>
          <w:sz w:val="28"/>
          <w:szCs w:val="28"/>
        </w:rPr>
        <w:tab/>
      </w:r>
      <w:r>
        <w:rPr>
          <w:rStyle w:val="891"/>
          <w:sz w:val="28"/>
          <w:szCs w:val="28"/>
        </w:rPr>
        <w:tab/>
      </w:r>
      <w:r>
        <w:rPr>
          <w:rStyle w:val="891"/>
          <w:sz w:val="28"/>
          <w:szCs w:val="28"/>
        </w:rPr>
        <w:tab/>
      </w:r>
      <w:r>
        <w:rPr>
          <w:rStyle w:val="891"/>
          <w:sz w:val="28"/>
          <w:szCs w:val="28"/>
        </w:rPr>
        <w:tab/>
      </w:r>
      <w:r>
        <w:rPr>
          <w:rStyle w:val="891"/>
          <w:sz w:val="28"/>
          <w:szCs w:val="28"/>
        </w:rPr>
        <w:tab/>
      </w:r>
      <w:r>
        <w:rPr>
          <w:rStyle w:val="891"/>
          <w:sz w:val="28"/>
          <w:szCs w:val="28"/>
        </w:rPr>
        <w:tab/>
        <w:t xml:space="preserve">   А.А. Травников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rStyle w:val="891"/>
          <w:sz w:val="28"/>
          <w:szCs w:val="28"/>
        </w:rPr>
      </w:pPr>
      <w:r>
        <w:rPr>
          <w:rStyle w:val="891"/>
          <w:sz w:val="28"/>
          <w:szCs w:val="28"/>
        </w:rPr>
        <w:t xml:space="preserve">г. Новосибирск</w:t>
      </w:r>
      <w:r>
        <w:rPr>
          <w:rStyle w:val="891"/>
          <w:sz w:val="28"/>
          <w:szCs w:val="28"/>
        </w:rPr>
      </w:r>
      <w:r>
        <w:rPr>
          <w:rStyle w:val="891"/>
          <w:sz w:val="28"/>
          <w:szCs w:val="28"/>
        </w:rPr>
      </w:r>
    </w:p>
    <w:p>
      <w:pPr>
        <w:jc w:val="both"/>
        <w:rPr>
          <w:rStyle w:val="891"/>
          <w:sz w:val="20"/>
          <w:szCs w:val="20"/>
        </w:rPr>
      </w:pPr>
      <w:r>
        <w:rPr>
          <w:sz w:val="20"/>
          <w:szCs w:val="20"/>
        </w:rPr>
      </w:r>
      <w:r>
        <w:rPr>
          <w:rStyle w:val="891"/>
          <w:sz w:val="20"/>
          <w:szCs w:val="20"/>
        </w:rPr>
      </w:r>
      <w:r>
        <w:rPr>
          <w:rStyle w:val="891"/>
          <w:sz w:val="20"/>
          <w:szCs w:val="20"/>
        </w:rPr>
      </w:r>
    </w:p>
    <w:p>
      <w:pPr>
        <w:jc w:val="both"/>
        <w:rPr>
          <w:rStyle w:val="891"/>
          <w:sz w:val="28"/>
          <w:szCs w:val="28"/>
        </w:rPr>
      </w:pPr>
      <w:r>
        <w:rPr>
          <w:rStyle w:val="891"/>
          <w:sz w:val="28"/>
          <w:szCs w:val="28"/>
        </w:rPr>
        <w:t xml:space="preserve">«___» __________ 2024 г.</w:t>
      </w:r>
      <w:r>
        <w:rPr>
          <w:rStyle w:val="891"/>
          <w:sz w:val="28"/>
          <w:szCs w:val="28"/>
        </w:rPr>
      </w:r>
      <w:r>
        <w:rPr>
          <w:rStyle w:val="891"/>
          <w:sz w:val="28"/>
          <w:szCs w:val="28"/>
        </w:rPr>
      </w:r>
    </w:p>
    <w:p>
      <w:pPr>
        <w:jc w:val="both"/>
        <w:rPr>
          <w:szCs w:val="28"/>
        </w:rPr>
      </w:pPr>
      <w:r>
        <w:rPr>
          <w:szCs w:val="28"/>
        </w:rPr>
        <w:t xml:space="preserve">№ _____________ - ОЗ</w:t>
      </w:r>
      <w:r>
        <w:rPr>
          <w:szCs w:val="28"/>
        </w:rPr>
      </w:r>
      <w:r>
        <w:rPr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822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894271495"/>
      <w:docPartObj>
        <w:docPartGallery w:val="Page Numbers (Top of Page)"/>
        <w:docPartUnique w:val="true"/>
      </w:docPartObj>
      <w:rPr/>
    </w:sdtPr>
    <w:sdtContent>
      <w:p>
        <w:pPr>
          <w:pStyle w:val="888"/>
          <w:jc w:val="center"/>
          <w:rPr>
            <w:sz w:val="20"/>
          </w:rPr>
        </w:pPr>
        <w:r>
          <w:rPr>
            <w:sz w:val="20"/>
          </w:rPr>
          <w:fldChar w:fldCharType="begin"/>
        </w:r>
        <w:r>
          <w:rPr>
            <w:sz w:val="20"/>
          </w:rPr>
          <w:instrText xml:space="preserve"> PAGE   \* MERGEFORMAT </w:instrText>
        </w:r>
        <w:r>
          <w:rPr>
            <w:sz w:val="20"/>
          </w:rPr>
          <w:fldChar w:fldCharType="separate"/>
        </w:r>
        <w:r>
          <w:rPr>
            <w:sz w:val="20"/>
          </w:rPr>
          <w:t xml:space="preserve">2</w:t>
        </w:r>
        <w:r>
          <w:rPr>
            <w:sz w:val="20"/>
          </w:rPr>
          <w:fldChar w:fldCharType="end"/>
        </w:r>
        <w:r>
          <w:rPr>
            <w:sz w:val="20"/>
          </w:rPr>
        </w:r>
        <w:r>
          <w:rPr>
            <w:sz w:val="20"/>
          </w:rPr>
        </w:r>
      </w:p>
    </w:sdtContent>
  </w:sdt>
  <w:p>
    <w:pPr>
      <w:pStyle w:val="888"/>
      <w:rPr>
        <w:sz w:val="20"/>
      </w:rPr>
    </w:pPr>
    <w:r>
      <w:rPr>
        <w:sz w:val="20"/>
      </w:rPr>
    </w:r>
    <w:r>
      <w:rPr>
        <w:sz w:val="20"/>
      </w:rPr>
    </w:r>
    <w:r>
      <w:rPr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8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0">
    <w:name w:val="Heading 4 Char"/>
    <w:basedOn w:val="712"/>
    <w:link w:val="706"/>
    <w:uiPriority w:val="9"/>
    <w:rPr>
      <w:rFonts w:ascii="Arial" w:hAnsi="Arial" w:eastAsia="Arial" w:cs="Arial"/>
      <w:b/>
      <w:bCs/>
      <w:sz w:val="26"/>
      <w:szCs w:val="26"/>
    </w:rPr>
  </w:style>
  <w:style w:type="character" w:styleId="691">
    <w:name w:val="Heading 5 Char"/>
    <w:basedOn w:val="712"/>
    <w:link w:val="707"/>
    <w:uiPriority w:val="9"/>
    <w:rPr>
      <w:rFonts w:ascii="Arial" w:hAnsi="Arial" w:eastAsia="Arial" w:cs="Arial"/>
      <w:b/>
      <w:bCs/>
      <w:sz w:val="24"/>
      <w:szCs w:val="24"/>
    </w:rPr>
  </w:style>
  <w:style w:type="character" w:styleId="692">
    <w:name w:val="Heading 6 Char"/>
    <w:basedOn w:val="712"/>
    <w:link w:val="708"/>
    <w:uiPriority w:val="9"/>
    <w:rPr>
      <w:rFonts w:ascii="Arial" w:hAnsi="Arial" w:eastAsia="Arial" w:cs="Arial"/>
      <w:b/>
      <w:bCs/>
      <w:sz w:val="22"/>
      <w:szCs w:val="22"/>
    </w:rPr>
  </w:style>
  <w:style w:type="character" w:styleId="693">
    <w:name w:val="Heading 7 Char"/>
    <w:basedOn w:val="712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8 Char"/>
    <w:basedOn w:val="712"/>
    <w:link w:val="710"/>
    <w:uiPriority w:val="9"/>
    <w:rPr>
      <w:rFonts w:ascii="Arial" w:hAnsi="Arial" w:eastAsia="Arial" w:cs="Arial"/>
      <w:i/>
      <w:iCs/>
      <w:sz w:val="22"/>
      <w:szCs w:val="22"/>
    </w:rPr>
  </w:style>
  <w:style w:type="character" w:styleId="695">
    <w:name w:val="Heading 9 Char"/>
    <w:basedOn w:val="712"/>
    <w:link w:val="711"/>
    <w:uiPriority w:val="9"/>
    <w:rPr>
      <w:rFonts w:ascii="Arial" w:hAnsi="Arial" w:eastAsia="Arial" w:cs="Arial"/>
      <w:i/>
      <w:iCs/>
      <w:sz w:val="21"/>
      <w:szCs w:val="21"/>
    </w:rPr>
  </w:style>
  <w:style w:type="character" w:styleId="696">
    <w:name w:val="Title Char"/>
    <w:basedOn w:val="712"/>
    <w:link w:val="724"/>
    <w:uiPriority w:val="10"/>
    <w:rPr>
      <w:sz w:val="48"/>
      <w:szCs w:val="48"/>
    </w:rPr>
  </w:style>
  <w:style w:type="character" w:styleId="697">
    <w:name w:val="Subtitle Char"/>
    <w:basedOn w:val="712"/>
    <w:link w:val="726"/>
    <w:uiPriority w:val="11"/>
    <w:rPr>
      <w:sz w:val="24"/>
      <w:szCs w:val="24"/>
    </w:rPr>
  </w:style>
  <w:style w:type="character" w:styleId="698">
    <w:name w:val="Quote Char"/>
    <w:link w:val="728"/>
    <w:uiPriority w:val="29"/>
    <w:rPr>
      <w:i/>
    </w:rPr>
  </w:style>
  <w:style w:type="character" w:styleId="699">
    <w:name w:val="Intense Quote Char"/>
    <w:link w:val="730"/>
    <w:uiPriority w:val="30"/>
    <w:rPr>
      <w:i/>
    </w:rPr>
  </w:style>
  <w:style w:type="character" w:styleId="700">
    <w:name w:val="Footnote Text Char"/>
    <w:link w:val="863"/>
    <w:uiPriority w:val="99"/>
    <w:rPr>
      <w:sz w:val="18"/>
    </w:rPr>
  </w:style>
  <w:style w:type="character" w:styleId="701">
    <w:name w:val="Endnote Text Char"/>
    <w:link w:val="866"/>
    <w:uiPriority w:val="99"/>
    <w:rPr>
      <w:sz w:val="20"/>
    </w:rPr>
  </w:style>
  <w:style w:type="paragraph" w:styleId="702" w:default="1">
    <w:name w:val="Normal"/>
    <w:qFormat/>
  </w:style>
  <w:style w:type="paragraph" w:styleId="703">
    <w:name w:val="Heading 1"/>
    <w:basedOn w:val="702"/>
    <w:next w:val="702"/>
    <w:link w:val="880"/>
    <w:uiPriority w:val="9"/>
    <w:qFormat/>
    <w:pPr>
      <w:jc w:val="center"/>
      <w:keepLines/>
      <w:keepNext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704">
    <w:name w:val="Heading 2"/>
    <w:basedOn w:val="702"/>
    <w:next w:val="702"/>
    <w:link w:val="881"/>
    <w:uiPriority w:val="9"/>
    <w:semiHidden/>
    <w:unhideWhenUsed/>
    <w:qFormat/>
    <w:pPr>
      <w:keepLines/>
      <w:keepNext/>
      <w:spacing w:before="200"/>
      <w:outlineLvl w:val="1"/>
    </w:pPr>
    <w:rPr>
      <w:rFonts w:eastAsiaTheme="majorEastAsia" w:cstheme="majorBidi"/>
      <w:bCs/>
      <w:szCs w:val="26"/>
    </w:rPr>
  </w:style>
  <w:style w:type="paragraph" w:styleId="705">
    <w:name w:val="Heading 3"/>
    <w:basedOn w:val="702"/>
    <w:next w:val="702"/>
    <w:link w:val="882"/>
    <w:uiPriority w:val="9"/>
    <w:semiHidden/>
    <w:unhideWhenUsed/>
    <w:qFormat/>
    <w:pPr>
      <w:keepLines/>
      <w:keepNext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paragraph" w:styleId="706">
    <w:name w:val="Heading 4"/>
    <w:basedOn w:val="702"/>
    <w:next w:val="702"/>
    <w:link w:val="7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7">
    <w:name w:val="Heading 5"/>
    <w:basedOn w:val="702"/>
    <w:next w:val="702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702"/>
    <w:next w:val="702"/>
    <w:link w:val="72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709">
    <w:name w:val="Heading 7"/>
    <w:basedOn w:val="702"/>
    <w:next w:val="702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710">
    <w:name w:val="Heading 8"/>
    <w:basedOn w:val="702"/>
    <w:next w:val="702"/>
    <w:link w:val="72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711">
    <w:name w:val="Heading 9"/>
    <w:basedOn w:val="702"/>
    <w:next w:val="702"/>
    <w:link w:val="7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default="1">
    <w:name w:val="Default Paragraph Font"/>
    <w:uiPriority w:val="1"/>
    <w:semiHidden/>
    <w:unhideWhenUsed/>
  </w:style>
  <w:style w:type="table" w:styleId="7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4" w:default="1">
    <w:name w:val="No List"/>
    <w:uiPriority w:val="99"/>
    <w:semiHidden/>
    <w:unhideWhenUsed/>
  </w:style>
  <w:style w:type="character" w:styleId="715" w:customStyle="1">
    <w:name w:val="Heading 1 Char"/>
    <w:basedOn w:val="712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Heading 2 Char"/>
    <w:basedOn w:val="712"/>
    <w:uiPriority w:val="9"/>
    <w:rPr>
      <w:rFonts w:ascii="Arial" w:hAnsi="Arial" w:eastAsia="Arial" w:cs="Arial"/>
      <w:sz w:val="34"/>
    </w:rPr>
  </w:style>
  <w:style w:type="character" w:styleId="717" w:customStyle="1">
    <w:name w:val="Heading 3 Char"/>
    <w:basedOn w:val="712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basedOn w:val="712"/>
    <w:link w:val="706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basedOn w:val="712"/>
    <w:link w:val="707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basedOn w:val="712"/>
    <w:link w:val="708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basedOn w:val="712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basedOn w:val="712"/>
    <w:link w:val="710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basedOn w:val="712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Title"/>
    <w:basedOn w:val="702"/>
    <w:next w:val="702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 w:customStyle="1">
    <w:name w:val="Заголовок Знак"/>
    <w:basedOn w:val="712"/>
    <w:link w:val="724"/>
    <w:uiPriority w:val="10"/>
    <w:rPr>
      <w:sz w:val="48"/>
      <w:szCs w:val="48"/>
    </w:rPr>
  </w:style>
  <w:style w:type="paragraph" w:styleId="726">
    <w:name w:val="Subtitle"/>
    <w:basedOn w:val="702"/>
    <w:next w:val="702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 w:customStyle="1">
    <w:name w:val="Подзаголовок Знак"/>
    <w:basedOn w:val="712"/>
    <w:link w:val="726"/>
    <w:uiPriority w:val="11"/>
    <w:rPr>
      <w:sz w:val="24"/>
      <w:szCs w:val="24"/>
    </w:rPr>
  </w:style>
  <w:style w:type="paragraph" w:styleId="728">
    <w:name w:val="Quote"/>
    <w:basedOn w:val="702"/>
    <w:next w:val="702"/>
    <w:link w:val="729"/>
    <w:uiPriority w:val="29"/>
    <w:qFormat/>
    <w:pPr>
      <w:ind w:left="720" w:right="720"/>
    </w:pPr>
    <w:rPr>
      <w:i/>
    </w:rPr>
  </w:style>
  <w:style w:type="character" w:styleId="729" w:customStyle="1">
    <w:name w:val="Цитата 2 Знак"/>
    <w:link w:val="728"/>
    <w:uiPriority w:val="29"/>
    <w:rPr>
      <w:i/>
    </w:rPr>
  </w:style>
  <w:style w:type="paragraph" w:styleId="730">
    <w:name w:val="Intense Quote"/>
    <w:basedOn w:val="702"/>
    <w:next w:val="702"/>
    <w:link w:val="7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 w:customStyle="1">
    <w:name w:val="Выделенная цитата Знак"/>
    <w:link w:val="730"/>
    <w:uiPriority w:val="30"/>
    <w:rPr>
      <w:i/>
    </w:rPr>
  </w:style>
  <w:style w:type="character" w:styleId="732" w:customStyle="1">
    <w:name w:val="Header Char"/>
    <w:basedOn w:val="712"/>
    <w:uiPriority w:val="99"/>
  </w:style>
  <w:style w:type="character" w:styleId="733" w:customStyle="1">
    <w:name w:val="Footer Char"/>
    <w:basedOn w:val="712"/>
    <w:uiPriority w:val="99"/>
  </w:style>
  <w:style w:type="paragraph" w:styleId="734">
    <w:name w:val="Caption"/>
    <w:basedOn w:val="702"/>
    <w:next w:val="7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 w:customStyle="1">
    <w:name w:val="Caption Char"/>
    <w:uiPriority w:val="99"/>
  </w:style>
  <w:style w:type="table" w:styleId="736">
    <w:name w:val="Table Grid"/>
    <w:basedOn w:val="71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7" w:customStyle="1">
    <w:name w:val="Table Grid Light"/>
    <w:basedOn w:val="71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8">
    <w:name w:val="Plain Table 1"/>
    <w:basedOn w:val="71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basedOn w:val="71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basedOn w:val="71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basedOn w:val="71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basedOn w:val="71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basedOn w:val="71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1"/>
    <w:basedOn w:val="71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2"/>
    <w:basedOn w:val="71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3"/>
    <w:basedOn w:val="71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4"/>
    <w:basedOn w:val="71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5"/>
    <w:basedOn w:val="71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6"/>
    <w:basedOn w:val="71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basedOn w:val="71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1"/>
    <w:basedOn w:val="71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2"/>
    <w:basedOn w:val="71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3"/>
    <w:basedOn w:val="71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4"/>
    <w:basedOn w:val="71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5"/>
    <w:basedOn w:val="71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6"/>
    <w:basedOn w:val="71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basedOn w:val="71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1"/>
    <w:basedOn w:val="71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2"/>
    <w:basedOn w:val="71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3"/>
    <w:basedOn w:val="71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4"/>
    <w:basedOn w:val="71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5"/>
    <w:basedOn w:val="71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6"/>
    <w:basedOn w:val="71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basedOn w:val="71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 w:customStyle="1">
    <w:name w:val="Grid Table 4 - Accent 1"/>
    <w:basedOn w:val="713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6" w:customStyle="1">
    <w:name w:val="Grid Table 4 - Accent 2"/>
    <w:basedOn w:val="713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7" w:customStyle="1">
    <w:name w:val="Grid Table 4 - Accent 3"/>
    <w:basedOn w:val="71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8" w:customStyle="1">
    <w:name w:val="Grid Table 4 - Accent 4"/>
    <w:basedOn w:val="713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9" w:customStyle="1">
    <w:name w:val="Grid Table 4 - Accent 5"/>
    <w:basedOn w:val="713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0" w:customStyle="1">
    <w:name w:val="Grid Table 4 - Accent 6"/>
    <w:basedOn w:val="713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1">
    <w:name w:val="Grid Table 5 Dark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- Accent 1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2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3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4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5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6"/>
    <w:basedOn w:val="71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8">
    <w:name w:val="Grid Table 6 Colorful"/>
    <w:basedOn w:val="71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9" w:customStyle="1">
    <w:name w:val="Grid Table 6 Colorful - Accent 1"/>
    <w:basedOn w:val="713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0" w:customStyle="1">
    <w:name w:val="Grid Table 6 Colorful - Accent 2"/>
    <w:basedOn w:val="71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1" w:customStyle="1">
    <w:name w:val="Grid Table 6 Colorful - Accent 3"/>
    <w:basedOn w:val="71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2" w:customStyle="1">
    <w:name w:val="Grid Table 6 Colorful - Accent 4"/>
    <w:basedOn w:val="71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3" w:customStyle="1">
    <w:name w:val="Grid Table 6 Colorful - Accent 5"/>
    <w:basedOn w:val="713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4" w:customStyle="1">
    <w:name w:val="Grid Table 6 Colorful - Accent 6"/>
    <w:basedOn w:val="713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5">
    <w:name w:val="Grid Table 7 Colorful"/>
    <w:basedOn w:val="71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1"/>
    <w:basedOn w:val="713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2"/>
    <w:basedOn w:val="713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3"/>
    <w:basedOn w:val="71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4"/>
    <w:basedOn w:val="713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5"/>
    <w:basedOn w:val="713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6"/>
    <w:basedOn w:val="713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basedOn w:val="71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1"/>
    <w:basedOn w:val="713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2"/>
    <w:basedOn w:val="713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3"/>
    <w:basedOn w:val="713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4"/>
    <w:basedOn w:val="713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5"/>
    <w:basedOn w:val="713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6"/>
    <w:basedOn w:val="713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basedOn w:val="71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1"/>
    <w:basedOn w:val="713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2"/>
    <w:basedOn w:val="713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3"/>
    <w:basedOn w:val="71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4"/>
    <w:basedOn w:val="713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5"/>
    <w:basedOn w:val="713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6"/>
    <w:basedOn w:val="713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basedOn w:val="71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1"/>
    <w:basedOn w:val="713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2"/>
    <w:basedOn w:val="71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3"/>
    <w:basedOn w:val="71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4"/>
    <w:basedOn w:val="71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5"/>
    <w:basedOn w:val="713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6"/>
    <w:basedOn w:val="713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basedOn w:val="71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1"/>
    <w:basedOn w:val="713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2"/>
    <w:basedOn w:val="713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3"/>
    <w:basedOn w:val="71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4"/>
    <w:basedOn w:val="713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5"/>
    <w:basedOn w:val="713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6"/>
    <w:basedOn w:val="713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basedOn w:val="71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1"/>
    <w:basedOn w:val="713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2"/>
    <w:basedOn w:val="713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3"/>
    <w:basedOn w:val="71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4"/>
    <w:basedOn w:val="713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5"/>
    <w:basedOn w:val="713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6"/>
    <w:basedOn w:val="713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>
    <w:name w:val="List Table 6 Colorful"/>
    <w:basedOn w:val="71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8" w:customStyle="1">
    <w:name w:val="List Table 6 Colorful - Accent 1"/>
    <w:basedOn w:val="713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9" w:customStyle="1">
    <w:name w:val="List Table 6 Colorful - Accent 2"/>
    <w:basedOn w:val="713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0" w:customStyle="1">
    <w:name w:val="List Table 6 Colorful - Accent 3"/>
    <w:basedOn w:val="71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1" w:customStyle="1">
    <w:name w:val="List Table 6 Colorful - Accent 4"/>
    <w:basedOn w:val="713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2" w:customStyle="1">
    <w:name w:val="List Table 6 Colorful - Accent 5"/>
    <w:basedOn w:val="713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3" w:customStyle="1">
    <w:name w:val="List Table 6 Colorful - Accent 6"/>
    <w:basedOn w:val="713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4">
    <w:name w:val="List Table 7 Colorful"/>
    <w:basedOn w:val="71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1"/>
    <w:basedOn w:val="713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2"/>
    <w:basedOn w:val="713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3"/>
    <w:basedOn w:val="71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4"/>
    <w:basedOn w:val="713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5"/>
    <w:basedOn w:val="713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6"/>
    <w:basedOn w:val="713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ned - Accent"/>
    <w:basedOn w:val="71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Lined - Accent 1"/>
    <w:basedOn w:val="71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Lined - Accent 2"/>
    <w:basedOn w:val="71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Lined - Accent 3"/>
    <w:basedOn w:val="71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Lined - Accent 4"/>
    <w:basedOn w:val="71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Lined - Accent 5"/>
    <w:basedOn w:val="71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Lined - Accent 6"/>
    <w:basedOn w:val="71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 &amp; Lined - Accent"/>
    <w:basedOn w:val="71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9" w:customStyle="1">
    <w:name w:val="Bordered &amp; Lined - Accent 1"/>
    <w:basedOn w:val="71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0" w:customStyle="1">
    <w:name w:val="Bordered &amp; Lined - Accent 2"/>
    <w:basedOn w:val="71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1" w:customStyle="1">
    <w:name w:val="Bordered &amp; Lined - Accent 3"/>
    <w:basedOn w:val="71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2" w:customStyle="1">
    <w:name w:val="Bordered &amp; Lined - Accent 4"/>
    <w:basedOn w:val="71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3" w:customStyle="1">
    <w:name w:val="Bordered &amp; Lined - Accent 5"/>
    <w:basedOn w:val="71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4" w:customStyle="1">
    <w:name w:val="Bordered &amp; Lined - Accent 6"/>
    <w:basedOn w:val="71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5" w:customStyle="1">
    <w:name w:val="Bordered"/>
    <w:basedOn w:val="71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6" w:customStyle="1">
    <w:name w:val="Bordered - Accent 1"/>
    <w:basedOn w:val="71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7" w:customStyle="1">
    <w:name w:val="Bordered - Accent 2"/>
    <w:basedOn w:val="71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8" w:customStyle="1">
    <w:name w:val="Bordered - Accent 3"/>
    <w:basedOn w:val="71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9" w:customStyle="1">
    <w:name w:val="Bordered - Accent 4"/>
    <w:basedOn w:val="71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0" w:customStyle="1">
    <w:name w:val="Bordered - Accent 5"/>
    <w:basedOn w:val="71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1" w:customStyle="1">
    <w:name w:val="Bordered - Accent 6"/>
    <w:basedOn w:val="71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702"/>
    <w:link w:val="864"/>
    <w:uiPriority w:val="99"/>
    <w:semiHidden/>
    <w:unhideWhenUsed/>
    <w:pPr>
      <w:spacing w:after="40"/>
    </w:pPr>
    <w:rPr>
      <w:sz w:val="18"/>
    </w:rPr>
  </w:style>
  <w:style w:type="character" w:styleId="864" w:customStyle="1">
    <w:name w:val="Текст сноски Знак"/>
    <w:link w:val="863"/>
    <w:uiPriority w:val="99"/>
    <w:rPr>
      <w:sz w:val="18"/>
    </w:rPr>
  </w:style>
  <w:style w:type="character" w:styleId="865">
    <w:name w:val="footnote reference"/>
    <w:basedOn w:val="712"/>
    <w:uiPriority w:val="99"/>
    <w:unhideWhenUsed/>
    <w:rPr>
      <w:vertAlign w:val="superscript"/>
    </w:rPr>
  </w:style>
  <w:style w:type="paragraph" w:styleId="866">
    <w:name w:val="endnote text"/>
    <w:basedOn w:val="702"/>
    <w:link w:val="867"/>
    <w:uiPriority w:val="99"/>
    <w:semiHidden/>
    <w:unhideWhenUsed/>
    <w:rPr>
      <w:sz w:val="20"/>
    </w:rPr>
  </w:style>
  <w:style w:type="character" w:styleId="867" w:customStyle="1">
    <w:name w:val="Текст концевой сноски Знак"/>
    <w:link w:val="866"/>
    <w:uiPriority w:val="99"/>
    <w:rPr>
      <w:sz w:val="20"/>
    </w:rPr>
  </w:style>
  <w:style w:type="character" w:styleId="868">
    <w:name w:val="endnote reference"/>
    <w:basedOn w:val="712"/>
    <w:uiPriority w:val="99"/>
    <w:semiHidden/>
    <w:unhideWhenUsed/>
    <w:rPr>
      <w:vertAlign w:val="superscript"/>
    </w:rPr>
  </w:style>
  <w:style w:type="paragraph" w:styleId="869">
    <w:name w:val="toc 1"/>
    <w:basedOn w:val="702"/>
    <w:next w:val="702"/>
    <w:uiPriority w:val="39"/>
    <w:unhideWhenUsed/>
    <w:pPr>
      <w:spacing w:after="57"/>
    </w:pPr>
  </w:style>
  <w:style w:type="paragraph" w:styleId="870">
    <w:name w:val="toc 2"/>
    <w:basedOn w:val="702"/>
    <w:next w:val="702"/>
    <w:uiPriority w:val="39"/>
    <w:unhideWhenUsed/>
    <w:pPr>
      <w:ind w:left="283"/>
      <w:spacing w:after="57"/>
    </w:pPr>
  </w:style>
  <w:style w:type="paragraph" w:styleId="871">
    <w:name w:val="toc 3"/>
    <w:basedOn w:val="702"/>
    <w:next w:val="702"/>
    <w:uiPriority w:val="39"/>
    <w:unhideWhenUsed/>
    <w:pPr>
      <w:ind w:left="567"/>
      <w:spacing w:after="57"/>
    </w:pPr>
  </w:style>
  <w:style w:type="paragraph" w:styleId="872">
    <w:name w:val="toc 4"/>
    <w:basedOn w:val="702"/>
    <w:next w:val="702"/>
    <w:uiPriority w:val="39"/>
    <w:unhideWhenUsed/>
    <w:pPr>
      <w:ind w:left="850"/>
      <w:spacing w:after="57"/>
    </w:pPr>
  </w:style>
  <w:style w:type="paragraph" w:styleId="873">
    <w:name w:val="toc 5"/>
    <w:basedOn w:val="702"/>
    <w:next w:val="702"/>
    <w:uiPriority w:val="39"/>
    <w:unhideWhenUsed/>
    <w:pPr>
      <w:ind w:left="1134"/>
      <w:spacing w:after="57"/>
    </w:pPr>
  </w:style>
  <w:style w:type="paragraph" w:styleId="874">
    <w:name w:val="toc 6"/>
    <w:basedOn w:val="702"/>
    <w:next w:val="702"/>
    <w:uiPriority w:val="39"/>
    <w:unhideWhenUsed/>
    <w:pPr>
      <w:ind w:left="1417"/>
      <w:spacing w:after="57"/>
    </w:pPr>
  </w:style>
  <w:style w:type="paragraph" w:styleId="875">
    <w:name w:val="toc 7"/>
    <w:basedOn w:val="702"/>
    <w:next w:val="702"/>
    <w:uiPriority w:val="39"/>
    <w:unhideWhenUsed/>
    <w:pPr>
      <w:ind w:left="1701"/>
      <w:spacing w:after="57"/>
    </w:pPr>
  </w:style>
  <w:style w:type="paragraph" w:styleId="876">
    <w:name w:val="toc 8"/>
    <w:basedOn w:val="702"/>
    <w:next w:val="702"/>
    <w:uiPriority w:val="39"/>
    <w:unhideWhenUsed/>
    <w:pPr>
      <w:ind w:left="1984"/>
      <w:spacing w:after="57"/>
    </w:pPr>
  </w:style>
  <w:style w:type="paragraph" w:styleId="877">
    <w:name w:val="toc 9"/>
    <w:basedOn w:val="702"/>
    <w:next w:val="702"/>
    <w:uiPriority w:val="39"/>
    <w:unhideWhenUsed/>
    <w:pPr>
      <w:ind w:left="2268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702"/>
    <w:next w:val="702"/>
    <w:uiPriority w:val="99"/>
    <w:unhideWhenUsed/>
  </w:style>
  <w:style w:type="character" w:styleId="880" w:customStyle="1">
    <w:name w:val="Заголовок 1 Знак"/>
    <w:basedOn w:val="712"/>
    <w:link w:val="703"/>
    <w:uiPriority w:val="9"/>
    <w:rPr>
      <w:rFonts w:eastAsiaTheme="majorEastAsia" w:cstheme="majorBidi"/>
      <w:b/>
      <w:bCs/>
      <w:color w:val="000000" w:themeColor="text1"/>
      <w:szCs w:val="28"/>
    </w:rPr>
  </w:style>
  <w:style w:type="character" w:styleId="881" w:customStyle="1">
    <w:name w:val="Заголовок 2 Знак"/>
    <w:basedOn w:val="712"/>
    <w:link w:val="704"/>
    <w:uiPriority w:val="9"/>
    <w:semiHidden/>
    <w:rPr>
      <w:rFonts w:eastAsiaTheme="majorEastAsia" w:cstheme="majorBidi"/>
      <w:bCs/>
      <w:szCs w:val="26"/>
    </w:rPr>
  </w:style>
  <w:style w:type="character" w:styleId="882" w:customStyle="1">
    <w:name w:val="Заголовок 3 Знак"/>
    <w:basedOn w:val="712"/>
    <w:link w:val="705"/>
    <w:uiPriority w:val="9"/>
    <w:semiHidden/>
    <w:rPr>
      <w:rFonts w:eastAsiaTheme="majorEastAsia" w:cstheme="majorBidi"/>
      <w:b/>
      <w:bCs/>
      <w:i/>
      <w:color w:val="000000" w:themeColor="text1"/>
    </w:rPr>
  </w:style>
  <w:style w:type="paragraph" w:styleId="883" w:customStyle="1">
    <w:name w:val="ConsPlusNormal"/>
    <w:rPr>
      <w:rFonts w:ascii="Arial" w:hAnsi="Arial" w:cs="Arial"/>
      <w:sz w:val="20"/>
      <w:szCs w:val="20"/>
    </w:rPr>
  </w:style>
  <w:style w:type="paragraph" w:styleId="884">
    <w:name w:val="Balloon Text"/>
    <w:basedOn w:val="702"/>
    <w:link w:val="885"/>
    <w:uiPriority w:val="99"/>
    <w:semiHidden/>
    <w:unhideWhenUsed/>
    <w:rPr>
      <w:rFonts w:ascii="Tahoma" w:hAnsi="Tahoma" w:cs="Tahoma"/>
      <w:sz w:val="16"/>
      <w:szCs w:val="16"/>
    </w:rPr>
  </w:style>
  <w:style w:type="character" w:styleId="885" w:customStyle="1">
    <w:name w:val="Текст выноски Знак"/>
    <w:basedOn w:val="712"/>
    <w:link w:val="884"/>
    <w:uiPriority w:val="99"/>
    <w:semiHidden/>
    <w:rPr>
      <w:rFonts w:ascii="Tahoma" w:hAnsi="Tahoma" w:cs="Tahoma"/>
      <w:sz w:val="16"/>
      <w:szCs w:val="16"/>
    </w:rPr>
  </w:style>
  <w:style w:type="paragraph" w:styleId="886" w:customStyle="1">
    <w:name w:val="ConsPlusTitle"/>
    <w:uiPriority w:val="99"/>
    <w:rPr>
      <w:rFonts w:ascii="Arial" w:hAnsi="Arial" w:cs="Arial"/>
      <w:b/>
      <w:bCs/>
      <w:sz w:val="20"/>
      <w:szCs w:val="20"/>
    </w:rPr>
  </w:style>
  <w:style w:type="paragraph" w:styleId="887" w:customStyle="1">
    <w:name w:val="ConsNormal"/>
    <w:uiPriority w:val="99"/>
    <w:pPr>
      <w:ind w:firstLine="720"/>
    </w:pPr>
    <w:rPr>
      <w:rFonts w:ascii="Arial" w:hAnsi="Arial" w:eastAsia="Times New Roman" w:cs="Arial"/>
      <w:sz w:val="22"/>
      <w:lang w:eastAsia="ru-RU"/>
    </w:rPr>
  </w:style>
  <w:style w:type="paragraph" w:styleId="888">
    <w:name w:val="Header"/>
    <w:basedOn w:val="702"/>
    <w:link w:val="889"/>
    <w:pPr>
      <w:tabs>
        <w:tab w:val="center" w:pos="4153" w:leader="none"/>
        <w:tab w:val="right" w:pos="8306" w:leader="none"/>
      </w:tabs>
    </w:pPr>
    <w:rPr>
      <w:rFonts w:eastAsia="Times New Roman" w:cs="Times New Roman"/>
      <w:szCs w:val="20"/>
      <w:lang w:eastAsia="ru-RU"/>
    </w:rPr>
  </w:style>
  <w:style w:type="character" w:styleId="889" w:customStyle="1">
    <w:name w:val="Верхний колонтитул Знак"/>
    <w:basedOn w:val="712"/>
    <w:link w:val="888"/>
    <w:rPr>
      <w:rFonts w:eastAsia="Times New Roman" w:cs="Times New Roman"/>
      <w:szCs w:val="20"/>
      <w:lang w:eastAsia="ru-RU"/>
    </w:rPr>
  </w:style>
  <w:style w:type="character" w:styleId="890" w:customStyle="1">
    <w:name w:val="Font Style15"/>
    <w:uiPriority w:val="99"/>
    <w:rPr>
      <w:rFonts w:ascii="Times New Roman" w:hAnsi="Times New Roman"/>
      <w:i/>
      <w:sz w:val="24"/>
    </w:rPr>
  </w:style>
  <w:style w:type="character" w:styleId="891" w:customStyle="1">
    <w:name w:val="Font Style18"/>
    <w:uiPriority w:val="99"/>
    <w:rPr>
      <w:rFonts w:ascii="Times New Roman" w:hAnsi="Times New Roman"/>
      <w:sz w:val="24"/>
    </w:rPr>
  </w:style>
  <w:style w:type="character" w:styleId="892" w:customStyle="1">
    <w:name w:val="Font Style16"/>
    <w:uiPriority w:val="99"/>
    <w:rPr>
      <w:rFonts w:ascii="Times New Roman" w:hAnsi="Times New Roman"/>
      <w:b/>
      <w:spacing w:val="20"/>
      <w:sz w:val="36"/>
    </w:rPr>
  </w:style>
  <w:style w:type="paragraph" w:styleId="893">
    <w:name w:val="Footer"/>
    <w:basedOn w:val="702"/>
    <w:link w:val="89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94" w:customStyle="1">
    <w:name w:val="Нижний колонтитул Знак"/>
    <w:basedOn w:val="712"/>
    <w:link w:val="893"/>
    <w:uiPriority w:val="99"/>
  </w:style>
  <w:style w:type="paragraph" w:styleId="895">
    <w:name w:val="No Spacing"/>
    <w:uiPriority w:val="1"/>
    <w:qFormat/>
  </w:style>
  <w:style w:type="paragraph" w:styleId="896">
    <w:name w:val="List Paragraph"/>
    <w:basedOn w:val="702"/>
    <w:uiPriority w:val="34"/>
    <w:qFormat/>
    <w:pPr>
      <w:contextualSpacing/>
      <w:ind w:left="720"/>
    </w:pPr>
  </w:style>
  <w:style w:type="paragraph" w:styleId="897">
    <w:name w:val="Body Text"/>
    <w:basedOn w:val="702"/>
    <w:link w:val="898"/>
    <w:pPr>
      <w:jc w:val="center"/>
    </w:pPr>
    <w:rPr>
      <w:rFonts w:eastAsia="Times New Roman" w:cs="Times New Roman"/>
      <w:b/>
      <w:szCs w:val="20"/>
      <w:lang w:eastAsia="ru-RU"/>
    </w:rPr>
  </w:style>
  <w:style w:type="character" w:styleId="898" w:customStyle="1">
    <w:name w:val="Основной текст Знак"/>
    <w:basedOn w:val="712"/>
    <w:link w:val="897"/>
    <w:rPr>
      <w:rFonts w:eastAsia="Times New Roman" w:cs="Times New Roman"/>
      <w:b/>
      <w:szCs w:val="20"/>
      <w:lang w:eastAsia="ru-RU"/>
    </w:rPr>
  </w:style>
  <w:style w:type="paragraph" w:styleId="899">
    <w:name w:val="Body Text Indent"/>
    <w:basedOn w:val="702"/>
    <w:link w:val="900"/>
    <w:pPr>
      <w:ind w:firstLine="720"/>
      <w:jc w:val="both"/>
      <w:spacing w:line="360" w:lineRule="auto"/>
    </w:pPr>
    <w:rPr>
      <w:rFonts w:eastAsia="Times New Roman" w:cs="Times New Roman"/>
      <w:szCs w:val="20"/>
      <w:lang w:eastAsia="ru-RU"/>
    </w:rPr>
  </w:style>
  <w:style w:type="character" w:styleId="900" w:customStyle="1">
    <w:name w:val="Основной текст с отступом Знак"/>
    <w:basedOn w:val="712"/>
    <w:link w:val="899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7EE99-5BE2-4373-9646-49527BAAD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ветеринарии Новосибирской области</dc:creator>
  <cp:revision>14</cp:revision>
  <dcterms:created xsi:type="dcterms:W3CDTF">2019-10-10T04:39:00Z</dcterms:created>
  <dcterms:modified xsi:type="dcterms:W3CDTF">2024-10-04T04:37:10Z</dcterms:modified>
</cp:coreProperties>
</file>